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Балейская межрайонная прокуратура помогла пенсионерке оформить право собственности на квартиру в силу приобретательной давности.</w:t>
      </w:r>
    </w:p>
    <w:p w14:paraId="04000000">
      <w:pPr>
        <w:widowControl w:val="1"/>
        <w:spacing w:after="0"/>
        <w:ind w:firstLine="0"/>
        <w:jc w:val="both"/>
        <w:rPr>
          <w:rFonts w:ascii="Times New Roman" w:hAnsi="Times New Roman"/>
          <w:b w:val="0"/>
          <w:sz w:val="28"/>
        </w:rPr>
      </w:pPr>
    </w:p>
    <w:p w14:paraId="05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Балейская межрайонная прокуратура провела проверку по обращению 71-летней жительницы с. Нижний-Кокуй Балейского муниципального округа с просьбой помочь оформить право собственности на жилье.</w:t>
      </w:r>
    </w:p>
    <w:p w14:paraId="06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Установлено, что с 1987 года заявитель проживал в квартире двухквартирного жилого дома, которая на чьем-либо балансе не состояла и в чьей-либо собственности не находилась. Квартира содержалась в надлежащем состоянии, в ней проводился ремонт, пенсионерка ежемесячно вносила плату за электроэнергию и пользовалась ею как своей собственной.</w:t>
      </w:r>
    </w:p>
    <w:p w14:paraId="07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Поскольку она добросовестно, открыто и непрерывно владела жилым помещением более 15 лет, межрайонная прокуратура направила в ее интересах иск в суд о признании права собственности в силу приобретательной давности.</w:t>
      </w:r>
    </w:p>
    <w:p w14:paraId="08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Балейский городской суд удовлетворил требования межрайонного прокурора, решение суда вступило в законную силу.</w:t>
      </w:r>
    </w:p>
    <w:p w14:paraId="0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1"/>
        <w:ind/>
        <w:jc w:val="both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Информацию предоставил</w:t>
      </w:r>
      <w:r>
        <w:rPr>
          <w:rFonts w:ascii="Times New Roman" w:hAnsi="Times New Roman"/>
          <w:b w:val="0"/>
          <w:i w:val="1"/>
          <w:sz w:val="28"/>
        </w:rPr>
        <w:t xml:space="preserve"> помощник межрайпрокурора Бутылкин Владислав</w:t>
      </w:r>
    </w:p>
    <w:sectPr>
      <w:headerReference r:id="rId1" w:type="default"/>
      <w:pgSz w:h="16838" w:orient="portrait" w:w="11906"/>
      <w:pgMar w:bottom="28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Основной текст1"/>
    <w:basedOn w:val="Style_2"/>
    <w:link w:val="Style_10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0_ch" w:type="character">
    <w:name w:val="Основной текст1"/>
    <w:basedOn w:val="Style_2_ch"/>
    <w:link w:val="Style_10"/>
    <w:rPr>
      <w:rFonts w:ascii="Times New Roman" w:hAnsi="Times New Roman"/>
      <w:sz w:val="27"/>
    </w:rPr>
  </w:style>
  <w:style w:styleId="Style_11" w:type="paragraph">
    <w:name w:val="List Paragraph"/>
    <w:basedOn w:val="Style_2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Normal (Web)"/>
    <w:basedOn w:val="Style_2"/>
    <w:link w:val="Style_1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2_ch"/>
    <w:link w:val="Style_12"/>
    <w:rPr>
      <w:rFonts w:ascii="Times New Roman" w:hAnsi="Times New Roman"/>
      <w:sz w:val="24"/>
    </w:rPr>
  </w:style>
  <w:style w:styleId="Style_13" w:type="paragraph">
    <w:name w:val="toc 3"/>
    <w:next w:val="Style_2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сновной текст + 13 pt"/>
    <w:basedOn w:val="Style_10"/>
    <w:link w:val="Style_15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5_ch" w:type="character">
    <w:name w:val="Основной текст + 13 pt"/>
    <w:basedOn w:val="Style_10_ch"/>
    <w:link w:val="Style_15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6" w:type="paragraph">
    <w:name w:val="heading 5"/>
    <w:next w:val="Style_2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Subtitle"/>
    <w:next w:val="Style_2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2025-06-25T14:54:27Z</dcterms:created>
  <dcterms:modified xsi:type="dcterms:W3CDTF">2025-07-03T13:34:00Z</dcterms:modified>
</cp:coreProperties>
</file>